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1C" w:rsidRDefault="007E6E1E" w:rsidP="004064F0">
      <w:pPr>
        <w:tabs>
          <w:tab w:val="left" w:pos="2700"/>
        </w:tabs>
        <w:rPr>
          <w:b/>
          <w:bCs/>
          <w:noProof/>
          <w:sz w:val="18"/>
          <w:szCs w:val="18"/>
        </w:rPr>
      </w:pPr>
      <w:r>
        <w:rPr>
          <w:b/>
          <w:bCs/>
          <w:noProof/>
          <w:sz w:val="18"/>
          <w:szCs w:val="18"/>
        </w:rPr>
        <w:drawing>
          <wp:inline distT="0" distB="0" distL="0" distR="0">
            <wp:extent cx="1277334" cy="98706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1500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8221" cy="987754"/>
                    </a:xfrm>
                    <a:prstGeom prst="rect">
                      <a:avLst/>
                    </a:prstGeom>
                  </pic:spPr>
                </pic:pic>
              </a:graphicData>
            </a:graphic>
          </wp:inline>
        </w:drawing>
      </w:r>
      <w:r w:rsidR="00A9358C">
        <w:rPr>
          <w:b/>
          <w:bCs/>
          <w:sz w:val="18"/>
          <w:szCs w:val="18"/>
        </w:rPr>
        <w:t xml:space="preserve">                         </w:t>
      </w:r>
      <w:r w:rsidR="00A9358C">
        <w:rPr>
          <w:b/>
          <w:bCs/>
          <w:sz w:val="18"/>
          <w:szCs w:val="18"/>
        </w:rPr>
        <w:tab/>
      </w:r>
      <w:r w:rsidR="00A9358C">
        <w:rPr>
          <w:b/>
          <w:bCs/>
          <w:sz w:val="18"/>
          <w:szCs w:val="18"/>
        </w:rPr>
        <w:tab/>
      </w:r>
      <w:r w:rsidR="00A9358C">
        <w:rPr>
          <w:b/>
          <w:bCs/>
          <w:sz w:val="18"/>
          <w:szCs w:val="18"/>
        </w:rPr>
        <w:tab/>
      </w:r>
      <w:r w:rsidR="00A9358C">
        <w:rPr>
          <w:noProof/>
        </w:rPr>
        <w:drawing>
          <wp:inline distT="0" distB="0" distL="0" distR="0" wp14:anchorId="52981752" wp14:editId="04D6B938">
            <wp:extent cx="2034691" cy="1017346"/>
            <wp:effectExtent l="0" t="0" r="3810" b="0"/>
            <wp:docPr id="7" name="Picture 7" descr="http://www.portlandautoshow.com/index/Pamplin-Media-Gro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landautoshow.com/index/Pamplin-Media-Grou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4395" cy="1017198"/>
                    </a:xfrm>
                    <a:prstGeom prst="rect">
                      <a:avLst/>
                    </a:prstGeom>
                    <a:noFill/>
                    <a:ln>
                      <a:noFill/>
                    </a:ln>
                  </pic:spPr>
                </pic:pic>
              </a:graphicData>
            </a:graphic>
          </wp:inline>
        </w:drawing>
      </w:r>
      <w:r w:rsidR="00A9358C">
        <w:rPr>
          <w:b/>
          <w:bCs/>
          <w:sz w:val="18"/>
          <w:szCs w:val="18"/>
        </w:rPr>
        <w:t xml:space="preserve">                                                                                                         </w:t>
      </w:r>
    </w:p>
    <w:p w:rsidR="00A9358C" w:rsidRPr="0037036B" w:rsidRDefault="00232C6B" w:rsidP="004064F0">
      <w:pPr>
        <w:tabs>
          <w:tab w:val="left" w:pos="2700"/>
        </w:tabs>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785BEF">
        <w:rPr>
          <w:b/>
          <w:bCs/>
          <w:sz w:val="18"/>
          <w:szCs w:val="18"/>
        </w:rPr>
        <w:t>Contact:  Dennis Glasgow</w:t>
      </w:r>
    </w:p>
    <w:p w:rsidR="0026781C" w:rsidRDefault="00785BEF" w:rsidP="0026781C">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(503) 552-3324</w:t>
      </w:r>
    </w:p>
    <w:p w:rsidR="0026781C" w:rsidRDefault="0026781C" w:rsidP="0026781C">
      <w:pPr>
        <w:rPr>
          <w:b/>
          <w:bCs/>
          <w:sz w:val="20"/>
          <w:szCs w:val="20"/>
        </w:rPr>
      </w:pPr>
    </w:p>
    <w:p w:rsidR="0026781C" w:rsidRPr="00EF7E92" w:rsidRDefault="007E6E1E" w:rsidP="0026781C">
      <w:pPr>
        <w:rPr>
          <w:b/>
          <w:bCs/>
          <w:sz w:val="20"/>
          <w:szCs w:val="20"/>
        </w:rPr>
      </w:pPr>
      <w:r>
        <w:rPr>
          <w:b/>
          <w:bCs/>
          <w:sz w:val="20"/>
          <w:szCs w:val="20"/>
        </w:rPr>
        <w:t>August 30</w:t>
      </w:r>
      <w:r w:rsidR="0026781C">
        <w:rPr>
          <w:b/>
          <w:bCs/>
          <w:sz w:val="20"/>
          <w:szCs w:val="20"/>
        </w:rPr>
        <w:t>, 2011</w:t>
      </w:r>
    </w:p>
    <w:p w:rsidR="0026781C" w:rsidRDefault="0026781C" w:rsidP="0026781C">
      <w:pPr>
        <w:ind w:left="1440"/>
        <w:rPr>
          <w:b/>
          <w:bCs/>
        </w:rPr>
      </w:pPr>
    </w:p>
    <w:p w:rsidR="0026781C" w:rsidRDefault="0026781C" w:rsidP="007E6E1E">
      <w:pPr>
        <w:rPr>
          <w:b/>
          <w:bCs/>
        </w:rPr>
      </w:pPr>
    </w:p>
    <w:p w:rsidR="0026781C" w:rsidRPr="00844852" w:rsidRDefault="007E6E1E" w:rsidP="0026781C">
      <w:pPr>
        <w:ind w:left="720" w:hanging="540"/>
        <w:jc w:val="center"/>
        <w:rPr>
          <w:b/>
          <w:bCs/>
          <w:i/>
          <w:sz w:val="28"/>
          <w:szCs w:val="28"/>
          <w:u w:val="single"/>
        </w:rPr>
      </w:pPr>
      <w:r>
        <w:rPr>
          <w:b/>
          <w:bCs/>
          <w:i/>
          <w:sz w:val="28"/>
          <w:szCs w:val="28"/>
          <w:u w:val="single"/>
        </w:rPr>
        <w:t>AM 1</w:t>
      </w:r>
      <w:r w:rsidR="004F349D">
        <w:rPr>
          <w:b/>
          <w:bCs/>
          <w:i/>
          <w:sz w:val="28"/>
          <w:szCs w:val="28"/>
          <w:u w:val="single"/>
        </w:rPr>
        <w:t>550 KKOV adds College and High School Sports</w:t>
      </w:r>
      <w:r>
        <w:rPr>
          <w:b/>
          <w:bCs/>
          <w:i/>
          <w:sz w:val="28"/>
          <w:szCs w:val="28"/>
          <w:u w:val="single"/>
        </w:rPr>
        <w:t xml:space="preserve"> </w:t>
      </w:r>
    </w:p>
    <w:p w:rsidR="0026781C" w:rsidRDefault="0026781C" w:rsidP="0026781C">
      <w:pPr>
        <w:rPr>
          <w:sz w:val="22"/>
          <w:szCs w:val="22"/>
        </w:rPr>
      </w:pPr>
    </w:p>
    <w:p w:rsidR="0026781C" w:rsidRPr="001A5495" w:rsidRDefault="0026781C" w:rsidP="0026781C">
      <w:pPr>
        <w:rPr>
          <w:sz w:val="22"/>
          <w:szCs w:val="22"/>
        </w:rPr>
      </w:pPr>
    </w:p>
    <w:p w:rsidR="0026781C" w:rsidRDefault="00753ED3" w:rsidP="0026781C">
      <w:pPr>
        <w:rPr>
          <w:sz w:val="22"/>
          <w:szCs w:val="22"/>
        </w:rPr>
      </w:pPr>
      <w:r>
        <w:rPr>
          <w:i/>
          <w:sz w:val="22"/>
          <w:szCs w:val="22"/>
        </w:rPr>
        <w:t>Vancouver, WA</w:t>
      </w:r>
      <w:r w:rsidR="007E6E1E">
        <w:rPr>
          <w:sz w:val="22"/>
          <w:szCs w:val="22"/>
        </w:rPr>
        <w:t xml:space="preserve"> – Pamplin Broadcasting’s AM 1550, Vancouver’s Talk Station has added an outstanding </w:t>
      </w:r>
      <w:r w:rsidR="00A27C65">
        <w:rPr>
          <w:sz w:val="22"/>
          <w:szCs w:val="22"/>
        </w:rPr>
        <w:t xml:space="preserve">local </w:t>
      </w:r>
      <w:r w:rsidR="007E6E1E">
        <w:rPr>
          <w:sz w:val="22"/>
          <w:szCs w:val="22"/>
        </w:rPr>
        <w:t>sports compliment to its lineup that will include University of Washi</w:t>
      </w:r>
      <w:r w:rsidR="00A27C65">
        <w:rPr>
          <w:sz w:val="22"/>
          <w:szCs w:val="22"/>
        </w:rPr>
        <w:t xml:space="preserve">ngton Football </w:t>
      </w:r>
      <w:r w:rsidR="007E6E1E">
        <w:rPr>
          <w:sz w:val="22"/>
          <w:szCs w:val="22"/>
        </w:rPr>
        <w:t>and Greater St. Helens League High School Football.</w:t>
      </w:r>
    </w:p>
    <w:p w:rsidR="00785BEF" w:rsidRPr="001A5495" w:rsidRDefault="00785BEF" w:rsidP="0026781C">
      <w:pPr>
        <w:rPr>
          <w:sz w:val="22"/>
          <w:szCs w:val="22"/>
        </w:rPr>
      </w:pPr>
    </w:p>
    <w:p w:rsidR="0026781C" w:rsidRDefault="0026781C" w:rsidP="0026781C">
      <w:pPr>
        <w:rPr>
          <w:sz w:val="22"/>
          <w:szCs w:val="22"/>
        </w:rPr>
      </w:pPr>
    </w:p>
    <w:p w:rsidR="0026781C" w:rsidRDefault="004F349D" w:rsidP="0026781C">
      <w:pPr>
        <w:rPr>
          <w:color w:val="000000"/>
          <w:sz w:val="22"/>
          <w:szCs w:val="22"/>
        </w:rPr>
      </w:pPr>
      <w:r>
        <w:rPr>
          <w:sz w:val="22"/>
          <w:szCs w:val="22"/>
        </w:rPr>
        <w:t xml:space="preserve">Signing a 3-year </w:t>
      </w:r>
      <w:r w:rsidR="007E6E1E">
        <w:rPr>
          <w:sz w:val="22"/>
          <w:szCs w:val="22"/>
        </w:rPr>
        <w:t>agreement with IMG</w:t>
      </w:r>
      <w:r w:rsidR="00F573E1">
        <w:rPr>
          <w:sz w:val="22"/>
          <w:szCs w:val="22"/>
        </w:rPr>
        <w:t xml:space="preserve"> College</w:t>
      </w:r>
      <w:r w:rsidR="007E6E1E">
        <w:rPr>
          <w:sz w:val="22"/>
          <w:szCs w:val="22"/>
        </w:rPr>
        <w:t>, AM 1550 will broadcast all</w:t>
      </w:r>
      <w:r>
        <w:rPr>
          <w:sz w:val="22"/>
          <w:szCs w:val="22"/>
        </w:rPr>
        <w:t xml:space="preserve"> </w:t>
      </w:r>
      <w:r w:rsidR="007E6E1E">
        <w:rPr>
          <w:sz w:val="22"/>
          <w:szCs w:val="22"/>
        </w:rPr>
        <w:t xml:space="preserve">University of Washington Football games, including the Pre/Post Game </w:t>
      </w:r>
      <w:r w:rsidR="00A27C65">
        <w:rPr>
          <w:sz w:val="22"/>
          <w:szCs w:val="22"/>
        </w:rPr>
        <w:t>Shows.  C</w:t>
      </w:r>
      <w:r w:rsidR="00FC7068">
        <w:rPr>
          <w:sz w:val="22"/>
          <w:szCs w:val="22"/>
        </w:rPr>
        <w:t>onti</w:t>
      </w:r>
      <w:r w:rsidR="00A27C65">
        <w:rPr>
          <w:sz w:val="22"/>
          <w:szCs w:val="22"/>
        </w:rPr>
        <w:t xml:space="preserve">nuing its commitment to “local” </w:t>
      </w:r>
      <w:r w:rsidR="00FC7068">
        <w:rPr>
          <w:sz w:val="22"/>
          <w:szCs w:val="22"/>
        </w:rPr>
        <w:t>programming for the Vancouver/Clark County region</w:t>
      </w:r>
      <w:r>
        <w:rPr>
          <w:sz w:val="22"/>
          <w:szCs w:val="22"/>
        </w:rPr>
        <w:t>, AM 1550 will air a package</w:t>
      </w:r>
      <w:r w:rsidR="00FC7068">
        <w:rPr>
          <w:sz w:val="22"/>
          <w:szCs w:val="22"/>
        </w:rPr>
        <w:t xml:space="preserve"> of 16 </w:t>
      </w:r>
      <w:r>
        <w:rPr>
          <w:sz w:val="22"/>
          <w:szCs w:val="22"/>
        </w:rPr>
        <w:t xml:space="preserve">Greater St. Helen’s League High School Football </w:t>
      </w:r>
      <w:r w:rsidR="00FC7068">
        <w:rPr>
          <w:sz w:val="22"/>
          <w:szCs w:val="22"/>
        </w:rPr>
        <w:t xml:space="preserve">games over </w:t>
      </w:r>
      <w:r>
        <w:rPr>
          <w:sz w:val="22"/>
          <w:szCs w:val="22"/>
        </w:rPr>
        <w:t xml:space="preserve">9 weeks </w:t>
      </w:r>
      <w:r w:rsidR="00FC7068">
        <w:rPr>
          <w:sz w:val="22"/>
          <w:szCs w:val="22"/>
        </w:rPr>
        <w:t>on Friday nights with long-time Vancouver Play-by-play Announcer Ron Soanka.  The games will consist mostl</w:t>
      </w:r>
      <w:r w:rsidR="00F573E1">
        <w:rPr>
          <w:sz w:val="22"/>
          <w:szCs w:val="22"/>
        </w:rPr>
        <w:t>y of Double-header games</w:t>
      </w:r>
      <w:r>
        <w:rPr>
          <w:sz w:val="22"/>
          <w:szCs w:val="22"/>
        </w:rPr>
        <w:t xml:space="preserve"> </w:t>
      </w:r>
      <w:r w:rsidR="00FC7068">
        <w:rPr>
          <w:sz w:val="22"/>
          <w:szCs w:val="22"/>
        </w:rPr>
        <w:t>fo</w:t>
      </w:r>
      <w:r w:rsidR="00F573E1">
        <w:rPr>
          <w:sz w:val="22"/>
          <w:szCs w:val="22"/>
        </w:rPr>
        <w:t>r 3A and 4A High Schools.  A</w:t>
      </w:r>
      <w:r w:rsidR="00FC7068">
        <w:rPr>
          <w:sz w:val="22"/>
          <w:szCs w:val="22"/>
        </w:rPr>
        <w:t xml:space="preserve">ll games </w:t>
      </w:r>
      <w:r w:rsidR="00F573E1">
        <w:rPr>
          <w:sz w:val="22"/>
          <w:szCs w:val="22"/>
        </w:rPr>
        <w:t>will be played and aired from M</w:t>
      </w:r>
      <w:r w:rsidR="00FC7068">
        <w:rPr>
          <w:sz w:val="22"/>
          <w:szCs w:val="22"/>
        </w:rPr>
        <w:t>cKenzie Stadium at Evergreen High School in Vancouver, Washington.</w:t>
      </w:r>
    </w:p>
    <w:p w:rsidR="0026781C" w:rsidRDefault="0026781C" w:rsidP="0026781C">
      <w:pPr>
        <w:rPr>
          <w:color w:val="000000"/>
          <w:sz w:val="22"/>
          <w:szCs w:val="22"/>
        </w:rPr>
      </w:pPr>
    </w:p>
    <w:p w:rsidR="0026781C" w:rsidRDefault="0026781C" w:rsidP="0026781C">
      <w:pPr>
        <w:rPr>
          <w:color w:val="000000"/>
          <w:sz w:val="22"/>
          <w:szCs w:val="22"/>
        </w:rPr>
      </w:pPr>
    </w:p>
    <w:p w:rsidR="00785BEF" w:rsidRDefault="00785BEF" w:rsidP="0026781C">
      <w:pPr>
        <w:rPr>
          <w:color w:val="000000"/>
          <w:sz w:val="22"/>
          <w:szCs w:val="22"/>
        </w:rPr>
      </w:pPr>
    </w:p>
    <w:p w:rsidR="0026781C" w:rsidRDefault="0026781C" w:rsidP="0026781C">
      <w:pPr>
        <w:rPr>
          <w:sz w:val="22"/>
          <w:szCs w:val="22"/>
        </w:rPr>
      </w:pPr>
      <w:r w:rsidRPr="001A5495">
        <w:rPr>
          <w:color w:val="000000"/>
          <w:sz w:val="22"/>
          <w:szCs w:val="22"/>
        </w:rPr>
        <w:t xml:space="preserve">Dennis Glasgow, </w:t>
      </w:r>
      <w:r w:rsidR="00105771">
        <w:rPr>
          <w:color w:val="000000"/>
          <w:sz w:val="22"/>
          <w:szCs w:val="22"/>
        </w:rPr>
        <w:t>KPAM</w:t>
      </w:r>
      <w:r w:rsidR="00F573E1">
        <w:rPr>
          <w:color w:val="000000"/>
          <w:sz w:val="22"/>
          <w:szCs w:val="22"/>
        </w:rPr>
        <w:t>/KKOV</w:t>
      </w:r>
      <w:r>
        <w:rPr>
          <w:color w:val="000000"/>
          <w:sz w:val="22"/>
          <w:szCs w:val="22"/>
        </w:rPr>
        <w:t xml:space="preserve"> </w:t>
      </w:r>
      <w:r w:rsidR="00CE6211">
        <w:rPr>
          <w:color w:val="000000"/>
          <w:sz w:val="22"/>
          <w:szCs w:val="22"/>
        </w:rPr>
        <w:t>Program Director</w:t>
      </w:r>
      <w:r w:rsidRPr="001A5495">
        <w:rPr>
          <w:color w:val="000000"/>
          <w:sz w:val="22"/>
          <w:szCs w:val="22"/>
        </w:rPr>
        <w:t xml:space="preserve"> </w:t>
      </w:r>
      <w:r>
        <w:rPr>
          <w:color w:val="000000"/>
          <w:sz w:val="22"/>
          <w:szCs w:val="22"/>
        </w:rPr>
        <w:t>said</w:t>
      </w:r>
      <w:r w:rsidRPr="001A5495">
        <w:rPr>
          <w:color w:val="000000"/>
          <w:sz w:val="22"/>
          <w:szCs w:val="22"/>
        </w:rPr>
        <w:t xml:space="preserve">, </w:t>
      </w:r>
      <w:r w:rsidRPr="00FA08FA">
        <w:rPr>
          <w:sz w:val="22"/>
          <w:szCs w:val="22"/>
        </w:rPr>
        <w:t>“</w:t>
      </w:r>
      <w:r w:rsidR="00F573E1">
        <w:rPr>
          <w:sz w:val="22"/>
          <w:szCs w:val="22"/>
        </w:rPr>
        <w:t xml:space="preserve">This is our continuing promise to the Southwest Washington listener that we’re </w:t>
      </w:r>
      <w:r w:rsidR="00211F5B">
        <w:rPr>
          <w:sz w:val="22"/>
          <w:szCs w:val="22"/>
        </w:rPr>
        <w:t>committed</w:t>
      </w:r>
      <w:r w:rsidR="00F573E1">
        <w:rPr>
          <w:sz w:val="22"/>
          <w:szCs w:val="22"/>
        </w:rPr>
        <w:t xml:space="preserve"> to </w:t>
      </w:r>
      <w:r w:rsidR="00753ED3">
        <w:rPr>
          <w:sz w:val="22"/>
          <w:szCs w:val="22"/>
        </w:rPr>
        <w:t xml:space="preserve">local </w:t>
      </w:r>
      <w:r w:rsidR="00F573E1">
        <w:rPr>
          <w:sz w:val="22"/>
          <w:szCs w:val="22"/>
        </w:rPr>
        <w:t>programming that is most important</w:t>
      </w:r>
      <w:r w:rsidR="00066D68">
        <w:rPr>
          <w:sz w:val="22"/>
          <w:szCs w:val="22"/>
        </w:rPr>
        <w:t xml:space="preserve"> to them.  </w:t>
      </w:r>
      <w:r w:rsidR="004F349D">
        <w:rPr>
          <w:sz w:val="22"/>
          <w:szCs w:val="22"/>
        </w:rPr>
        <w:t>We’</w:t>
      </w:r>
      <w:r w:rsidR="00066D68">
        <w:rPr>
          <w:sz w:val="22"/>
          <w:szCs w:val="22"/>
        </w:rPr>
        <w:t xml:space="preserve">re acutely aware of Husky Nation and their insatiable thirst for Husky Sports, and we’re here to meet their demands.  </w:t>
      </w:r>
      <w:r w:rsidR="00211EB8">
        <w:rPr>
          <w:sz w:val="22"/>
          <w:szCs w:val="22"/>
        </w:rPr>
        <w:t>Airing</w:t>
      </w:r>
      <w:r w:rsidR="00211F5B">
        <w:rPr>
          <w:sz w:val="22"/>
          <w:szCs w:val="22"/>
        </w:rPr>
        <w:t xml:space="preserve"> </w:t>
      </w:r>
      <w:r w:rsidR="00211EB8">
        <w:rPr>
          <w:sz w:val="22"/>
          <w:szCs w:val="22"/>
        </w:rPr>
        <w:t xml:space="preserve">University of Washington Sports </w:t>
      </w:r>
      <w:r w:rsidR="00211F5B">
        <w:rPr>
          <w:sz w:val="22"/>
          <w:szCs w:val="22"/>
        </w:rPr>
        <w:t xml:space="preserve">and GSHL Football is a </w:t>
      </w:r>
      <w:r w:rsidR="00A27C65">
        <w:rPr>
          <w:sz w:val="22"/>
          <w:szCs w:val="22"/>
        </w:rPr>
        <w:t>n</w:t>
      </w:r>
      <w:r w:rsidR="001800E7">
        <w:rPr>
          <w:sz w:val="22"/>
          <w:szCs w:val="22"/>
        </w:rPr>
        <w:t>o-brainer</w:t>
      </w:r>
      <w:r w:rsidR="00211EB8">
        <w:rPr>
          <w:sz w:val="22"/>
          <w:szCs w:val="22"/>
        </w:rPr>
        <w:t xml:space="preserve"> for AM </w:t>
      </w:r>
      <w:r w:rsidR="001800E7">
        <w:rPr>
          <w:sz w:val="22"/>
          <w:szCs w:val="22"/>
        </w:rPr>
        <w:t>1550</w:t>
      </w:r>
      <w:r w:rsidR="00211F5B">
        <w:rPr>
          <w:sz w:val="22"/>
          <w:szCs w:val="22"/>
        </w:rPr>
        <w:t xml:space="preserve"> and we’re </w:t>
      </w:r>
      <w:r w:rsidR="00C9028C">
        <w:rPr>
          <w:sz w:val="22"/>
          <w:szCs w:val="22"/>
        </w:rPr>
        <w:t>grateful</w:t>
      </w:r>
      <w:r w:rsidR="00211F5B">
        <w:rPr>
          <w:sz w:val="22"/>
          <w:szCs w:val="22"/>
        </w:rPr>
        <w:t xml:space="preserve"> for the opportunity </w:t>
      </w:r>
      <w:r w:rsidR="00377236">
        <w:rPr>
          <w:sz w:val="22"/>
          <w:szCs w:val="22"/>
        </w:rPr>
        <w:t xml:space="preserve">to bring </w:t>
      </w:r>
      <w:r w:rsidR="001B1D43">
        <w:rPr>
          <w:sz w:val="22"/>
          <w:szCs w:val="22"/>
        </w:rPr>
        <w:t xml:space="preserve">quality </w:t>
      </w:r>
      <w:r w:rsidR="00211F5B">
        <w:rPr>
          <w:sz w:val="22"/>
          <w:szCs w:val="22"/>
        </w:rPr>
        <w:t>College and Amateur</w:t>
      </w:r>
      <w:r w:rsidR="00377236">
        <w:rPr>
          <w:sz w:val="22"/>
          <w:szCs w:val="22"/>
        </w:rPr>
        <w:t xml:space="preserve"> sports on Vancouver’s </w:t>
      </w:r>
      <w:r w:rsidR="00377236" w:rsidRPr="00377236">
        <w:rPr>
          <w:i/>
          <w:sz w:val="22"/>
          <w:szCs w:val="22"/>
        </w:rPr>
        <w:t>only</w:t>
      </w:r>
      <w:r w:rsidR="00377236">
        <w:rPr>
          <w:sz w:val="22"/>
          <w:szCs w:val="22"/>
        </w:rPr>
        <w:t xml:space="preserve"> Talk Station.”</w:t>
      </w:r>
    </w:p>
    <w:p w:rsidR="00211EB8" w:rsidRPr="00192D71" w:rsidRDefault="00211EB8" w:rsidP="0026781C">
      <w:pPr>
        <w:rPr>
          <w:sz w:val="22"/>
          <w:szCs w:val="22"/>
        </w:rPr>
      </w:pPr>
    </w:p>
    <w:p w:rsidR="0026781C" w:rsidRDefault="0026781C" w:rsidP="0026781C">
      <w:pPr>
        <w:rPr>
          <w:color w:val="000000"/>
          <w:sz w:val="22"/>
          <w:szCs w:val="22"/>
        </w:rPr>
      </w:pPr>
    </w:p>
    <w:p w:rsidR="00785BEF" w:rsidRDefault="00211EB8" w:rsidP="0026781C">
      <w:pPr>
        <w:rPr>
          <w:color w:val="000000"/>
          <w:sz w:val="22"/>
          <w:szCs w:val="22"/>
        </w:rPr>
      </w:pPr>
      <w:r>
        <w:rPr>
          <w:color w:val="000000"/>
          <w:sz w:val="22"/>
          <w:szCs w:val="22"/>
        </w:rPr>
        <w:t>The first games to be hear</w:t>
      </w:r>
      <w:r w:rsidR="009F78A8">
        <w:rPr>
          <w:color w:val="000000"/>
          <w:sz w:val="22"/>
          <w:szCs w:val="22"/>
        </w:rPr>
        <w:t>d</w:t>
      </w:r>
      <w:r>
        <w:rPr>
          <w:color w:val="000000"/>
          <w:sz w:val="22"/>
          <w:szCs w:val="22"/>
        </w:rPr>
        <w:t xml:space="preserve"> this season on AM 1550 will be this Friday at 7pm with the GSHL opener of Evergreen vs. Mt. View at 7pm.  And the Washington Huskies opener will air this Saturday vs. Eastern Washington, kickoff at 4pm, pregame at 2pm.  Complete </w:t>
      </w:r>
      <w:r w:rsidR="009F78A8">
        <w:rPr>
          <w:color w:val="000000"/>
          <w:sz w:val="22"/>
          <w:szCs w:val="22"/>
        </w:rPr>
        <w:t>schedules for both GSHL and Huskies</w:t>
      </w:r>
      <w:r>
        <w:rPr>
          <w:color w:val="000000"/>
          <w:sz w:val="22"/>
          <w:szCs w:val="22"/>
        </w:rPr>
        <w:t xml:space="preserve"> Football can be viewed at 1550talk.com </w:t>
      </w:r>
    </w:p>
    <w:p w:rsidR="00211EB8" w:rsidRDefault="00211EB8" w:rsidP="0026781C">
      <w:pPr>
        <w:rPr>
          <w:color w:val="000000"/>
          <w:sz w:val="22"/>
          <w:szCs w:val="22"/>
        </w:rPr>
      </w:pPr>
    </w:p>
    <w:p w:rsidR="00211EB8" w:rsidRDefault="00211EB8" w:rsidP="0026781C">
      <w:pPr>
        <w:rPr>
          <w:color w:val="000000"/>
          <w:sz w:val="22"/>
          <w:szCs w:val="22"/>
        </w:rPr>
      </w:pPr>
    </w:p>
    <w:p w:rsidR="0026781C" w:rsidRPr="001A5495" w:rsidRDefault="00211EB8" w:rsidP="0026781C">
      <w:pPr>
        <w:rPr>
          <w:color w:val="000000"/>
          <w:sz w:val="22"/>
          <w:szCs w:val="22"/>
        </w:rPr>
      </w:pPr>
      <w:r>
        <w:rPr>
          <w:color w:val="000000"/>
          <w:sz w:val="22"/>
          <w:szCs w:val="22"/>
        </w:rPr>
        <w:t xml:space="preserve">Pamplin Broadcasting owned </w:t>
      </w:r>
      <w:r w:rsidR="00211F5B">
        <w:rPr>
          <w:color w:val="000000"/>
          <w:sz w:val="22"/>
          <w:szCs w:val="22"/>
        </w:rPr>
        <w:t xml:space="preserve">AM 1550 KKOV and </w:t>
      </w:r>
      <w:hyperlink r:id="rId7" w:history="1">
        <w:r w:rsidR="00211F5B" w:rsidRPr="00985809">
          <w:rPr>
            <w:rStyle w:val="Hyperlink"/>
            <w:sz w:val="22"/>
            <w:szCs w:val="22"/>
          </w:rPr>
          <w:t>www.1550talk.com</w:t>
        </w:r>
      </w:hyperlink>
      <w:r w:rsidR="00211F5B">
        <w:rPr>
          <w:color w:val="000000"/>
          <w:sz w:val="22"/>
          <w:szCs w:val="22"/>
        </w:rPr>
        <w:t xml:space="preserve"> </w:t>
      </w:r>
      <w:r w:rsidR="00C9028C">
        <w:rPr>
          <w:color w:val="000000"/>
          <w:sz w:val="22"/>
          <w:szCs w:val="22"/>
        </w:rPr>
        <w:t>is a conservative talk station with 50,000/12,000 watts in Vancouver, Washington and is</w:t>
      </w:r>
      <w:r w:rsidR="00211F5B">
        <w:rPr>
          <w:color w:val="000000"/>
          <w:sz w:val="22"/>
          <w:szCs w:val="22"/>
        </w:rPr>
        <w:t xml:space="preserve"> home to SRN Programs that include; Bill Bennett, Mike Gallagher, Dennis Prager, Michael Medved, and Hugh Hewitt.  AM 1550 </w:t>
      </w:r>
      <w:r w:rsidR="00C9028C">
        <w:rPr>
          <w:color w:val="000000"/>
          <w:sz w:val="22"/>
          <w:szCs w:val="22"/>
        </w:rPr>
        <w:t xml:space="preserve">is also home for </w:t>
      </w:r>
      <w:r w:rsidR="00211F5B">
        <w:rPr>
          <w:color w:val="000000"/>
          <w:sz w:val="22"/>
          <w:szCs w:val="22"/>
        </w:rPr>
        <w:t>Mi</w:t>
      </w:r>
      <w:r w:rsidR="00C9028C">
        <w:rPr>
          <w:color w:val="000000"/>
          <w:sz w:val="22"/>
          <w:szCs w:val="22"/>
        </w:rPr>
        <w:t xml:space="preserve">chael Savage, Doug Urbanski , </w:t>
      </w:r>
      <w:r w:rsidR="00211F5B">
        <w:rPr>
          <w:color w:val="000000"/>
          <w:sz w:val="22"/>
          <w:szCs w:val="22"/>
        </w:rPr>
        <w:t>Jim</w:t>
      </w:r>
      <w:r w:rsidR="00C9028C">
        <w:rPr>
          <w:color w:val="000000"/>
          <w:sz w:val="22"/>
          <w:szCs w:val="22"/>
        </w:rPr>
        <w:t xml:space="preserve"> Bohannon and Neal Boortz - </w:t>
      </w:r>
      <w:r w:rsidR="00211F5B">
        <w:rPr>
          <w:color w:val="000000"/>
          <w:sz w:val="22"/>
          <w:szCs w:val="22"/>
        </w:rPr>
        <w:t xml:space="preserve">along with syndicated  programming from Premiere, Westwood One, </w:t>
      </w:r>
      <w:r w:rsidR="00C9028C">
        <w:rPr>
          <w:color w:val="000000"/>
          <w:sz w:val="22"/>
          <w:szCs w:val="22"/>
        </w:rPr>
        <w:t>Radio America, United Stations and Dial-Global.</w:t>
      </w:r>
      <w:r w:rsidR="00211F5B">
        <w:rPr>
          <w:color w:val="000000"/>
          <w:sz w:val="22"/>
          <w:szCs w:val="22"/>
        </w:rPr>
        <w:t xml:space="preserve">  </w:t>
      </w:r>
      <w:r w:rsidR="0026781C">
        <w:rPr>
          <w:color w:val="000000"/>
          <w:sz w:val="22"/>
          <w:szCs w:val="22"/>
        </w:rPr>
        <w:t xml:space="preserve"> </w:t>
      </w:r>
    </w:p>
    <w:p w:rsidR="0026781C" w:rsidRPr="001A5495" w:rsidRDefault="0026781C" w:rsidP="0026781C">
      <w:pPr>
        <w:rPr>
          <w:rStyle w:val="apple-style-span"/>
          <w:color w:val="000000"/>
          <w:sz w:val="22"/>
          <w:szCs w:val="22"/>
        </w:rPr>
      </w:pPr>
    </w:p>
    <w:p w:rsidR="000D6861" w:rsidRPr="00211EB8" w:rsidRDefault="0026781C">
      <w:pPr>
        <w:rPr>
          <w:color w:val="000000"/>
          <w:sz w:val="16"/>
          <w:szCs w:val="16"/>
        </w:rPr>
      </w:pPr>
      <w:r>
        <w:rPr>
          <w:color w:val="000000"/>
          <w:sz w:val="16"/>
          <w:szCs w:val="16"/>
        </w:rPr>
        <w:tab/>
      </w:r>
      <w:r>
        <w:rPr>
          <w:color w:val="000000"/>
          <w:sz w:val="16"/>
          <w:szCs w:val="16"/>
        </w:rPr>
        <w:tab/>
      </w:r>
      <w:r>
        <w:rPr>
          <w:color w:val="000000"/>
          <w:sz w:val="16"/>
          <w:szCs w:val="16"/>
        </w:rPr>
        <w:tab/>
      </w:r>
      <w:r>
        <w:rPr>
          <w:color w:val="000000"/>
          <w:sz w:val="16"/>
          <w:szCs w:val="16"/>
        </w:rPr>
        <w:tab/>
        <w:t>___________________________________</w:t>
      </w:r>
    </w:p>
    <w:sectPr w:rsidR="000D6861" w:rsidRPr="00211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1C"/>
    <w:rsid w:val="00066D68"/>
    <w:rsid w:val="00085A1C"/>
    <w:rsid w:val="000C413A"/>
    <w:rsid w:val="000D6861"/>
    <w:rsid w:val="00105771"/>
    <w:rsid w:val="001170D8"/>
    <w:rsid w:val="001800E7"/>
    <w:rsid w:val="001B1D43"/>
    <w:rsid w:val="00211EB8"/>
    <w:rsid w:val="00211F5B"/>
    <w:rsid w:val="00232C6B"/>
    <w:rsid w:val="0026781C"/>
    <w:rsid w:val="00357250"/>
    <w:rsid w:val="00375BA4"/>
    <w:rsid w:val="00377236"/>
    <w:rsid w:val="004064F0"/>
    <w:rsid w:val="004136FD"/>
    <w:rsid w:val="00466FB7"/>
    <w:rsid w:val="004F349D"/>
    <w:rsid w:val="00532BB1"/>
    <w:rsid w:val="005C1501"/>
    <w:rsid w:val="005C50A7"/>
    <w:rsid w:val="00753ED3"/>
    <w:rsid w:val="00785BEF"/>
    <w:rsid w:val="007932BF"/>
    <w:rsid w:val="007C45DC"/>
    <w:rsid w:val="007E6E1E"/>
    <w:rsid w:val="008221AA"/>
    <w:rsid w:val="009351F1"/>
    <w:rsid w:val="009F78A8"/>
    <w:rsid w:val="00A27C65"/>
    <w:rsid w:val="00A9358C"/>
    <w:rsid w:val="00B5399A"/>
    <w:rsid w:val="00BA20BD"/>
    <w:rsid w:val="00C9028C"/>
    <w:rsid w:val="00CE6211"/>
    <w:rsid w:val="00F573E1"/>
    <w:rsid w:val="00FA0E7E"/>
    <w:rsid w:val="00FC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6781C"/>
  </w:style>
  <w:style w:type="paragraph" w:styleId="BalloonText">
    <w:name w:val="Balloon Text"/>
    <w:basedOn w:val="Normal"/>
    <w:link w:val="BalloonTextChar"/>
    <w:uiPriority w:val="99"/>
    <w:semiHidden/>
    <w:unhideWhenUsed/>
    <w:rsid w:val="0026781C"/>
    <w:rPr>
      <w:rFonts w:ascii="Tahoma" w:hAnsi="Tahoma" w:cs="Tahoma"/>
      <w:sz w:val="16"/>
      <w:szCs w:val="16"/>
    </w:rPr>
  </w:style>
  <w:style w:type="character" w:customStyle="1" w:styleId="BalloonTextChar">
    <w:name w:val="Balloon Text Char"/>
    <w:basedOn w:val="DefaultParagraphFont"/>
    <w:link w:val="BalloonText"/>
    <w:uiPriority w:val="99"/>
    <w:semiHidden/>
    <w:rsid w:val="0026781C"/>
    <w:rPr>
      <w:rFonts w:ascii="Tahoma" w:eastAsia="Times New Roman" w:hAnsi="Tahoma" w:cs="Tahoma"/>
      <w:sz w:val="16"/>
      <w:szCs w:val="16"/>
    </w:rPr>
  </w:style>
  <w:style w:type="character" w:styleId="Hyperlink">
    <w:name w:val="Hyperlink"/>
    <w:basedOn w:val="DefaultParagraphFont"/>
    <w:uiPriority w:val="99"/>
    <w:unhideWhenUsed/>
    <w:rsid w:val="00211F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6781C"/>
  </w:style>
  <w:style w:type="paragraph" w:styleId="BalloonText">
    <w:name w:val="Balloon Text"/>
    <w:basedOn w:val="Normal"/>
    <w:link w:val="BalloonTextChar"/>
    <w:uiPriority w:val="99"/>
    <w:semiHidden/>
    <w:unhideWhenUsed/>
    <w:rsid w:val="0026781C"/>
    <w:rPr>
      <w:rFonts w:ascii="Tahoma" w:hAnsi="Tahoma" w:cs="Tahoma"/>
      <w:sz w:val="16"/>
      <w:szCs w:val="16"/>
    </w:rPr>
  </w:style>
  <w:style w:type="character" w:customStyle="1" w:styleId="BalloonTextChar">
    <w:name w:val="Balloon Text Char"/>
    <w:basedOn w:val="DefaultParagraphFont"/>
    <w:link w:val="BalloonText"/>
    <w:uiPriority w:val="99"/>
    <w:semiHidden/>
    <w:rsid w:val="0026781C"/>
    <w:rPr>
      <w:rFonts w:ascii="Tahoma" w:eastAsia="Times New Roman" w:hAnsi="Tahoma" w:cs="Tahoma"/>
      <w:sz w:val="16"/>
      <w:szCs w:val="16"/>
    </w:rPr>
  </w:style>
  <w:style w:type="character" w:styleId="Hyperlink">
    <w:name w:val="Hyperlink"/>
    <w:basedOn w:val="DefaultParagraphFont"/>
    <w:uiPriority w:val="99"/>
    <w:unhideWhenUsed/>
    <w:rsid w:val="00211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550tal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Glasgow</dc:creator>
  <cp:lastModifiedBy>Dennis Glasgow</cp:lastModifiedBy>
  <cp:revision>13</cp:revision>
  <dcterms:created xsi:type="dcterms:W3CDTF">2011-08-30T05:54:00Z</dcterms:created>
  <dcterms:modified xsi:type="dcterms:W3CDTF">2011-08-31T04:09:00Z</dcterms:modified>
</cp:coreProperties>
</file>