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2" w:rsidRPr="0013194B" w:rsidRDefault="00AB3CF2" w:rsidP="000E41D0">
      <w:pPr>
        <w:tabs>
          <w:tab w:val="left" w:pos="8910"/>
        </w:tabs>
        <w:rPr>
          <w:b/>
          <w:i/>
          <w:sz w:val="40"/>
          <w:szCs w:val="40"/>
        </w:rPr>
      </w:pPr>
      <w:r w:rsidRPr="0013194B">
        <w:rPr>
          <w:b/>
          <w:i/>
          <w:sz w:val="40"/>
          <w:szCs w:val="40"/>
        </w:rPr>
        <w:t>NEWS RELEASE</w:t>
      </w:r>
    </w:p>
    <w:p w:rsidR="00AB3CF2" w:rsidRPr="00A9442E" w:rsidRDefault="00AB3CF2" w:rsidP="000E41D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       </w:t>
      </w:r>
      <w:r w:rsidR="0013194B">
        <w:rPr>
          <w:rFonts w:ascii="Verdana" w:hAnsi="Verdana"/>
          <w:sz w:val="32"/>
          <w:szCs w:val="32"/>
        </w:rPr>
        <w:tab/>
      </w:r>
      <w:r w:rsidRPr="00A9442E">
        <w:rPr>
          <w:rFonts w:ascii="Verdana" w:hAnsi="Verdana"/>
          <w:b/>
        </w:rPr>
        <w:t xml:space="preserve">Media Contact: </w:t>
      </w:r>
    </w:p>
    <w:p w:rsidR="00AB3CF2" w:rsidRDefault="00AB3CF2" w:rsidP="000E41D0">
      <w:pPr>
        <w:outlineLvl w:val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                                                        </w:t>
      </w:r>
      <w:r w:rsidR="0013194B">
        <w:rPr>
          <w:rFonts w:ascii="Verdana" w:hAnsi="Verdana"/>
          <w:snapToGrid w:val="0"/>
        </w:rPr>
        <w:tab/>
      </w:r>
      <w:r w:rsidR="000D165F">
        <w:rPr>
          <w:rFonts w:ascii="Verdana" w:hAnsi="Verdana"/>
          <w:snapToGrid w:val="0"/>
        </w:rPr>
        <w:t xml:space="preserve">Suzi </w:t>
      </w:r>
      <w:r w:rsidR="00612A55">
        <w:rPr>
          <w:rFonts w:ascii="Verdana" w:hAnsi="Verdana"/>
          <w:snapToGrid w:val="0"/>
        </w:rPr>
        <w:t>Hanks</w:t>
      </w:r>
    </w:p>
    <w:p w:rsidR="00AB3CF2" w:rsidRDefault="00AB3CF2" w:rsidP="000E41D0">
      <w:pPr>
        <w:outlineLvl w:val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                                                        </w:t>
      </w:r>
      <w:r w:rsidR="0013194B">
        <w:rPr>
          <w:rFonts w:ascii="Verdana" w:hAnsi="Verdana"/>
          <w:snapToGrid w:val="0"/>
        </w:rPr>
        <w:tab/>
      </w:r>
      <w:r w:rsidR="00612A55">
        <w:rPr>
          <w:rFonts w:ascii="Verdana" w:hAnsi="Verdana"/>
          <w:snapToGrid w:val="0"/>
        </w:rPr>
        <w:t>Suzi</w:t>
      </w:r>
      <w:r>
        <w:rPr>
          <w:rFonts w:ascii="Verdana" w:hAnsi="Verdana"/>
          <w:snapToGrid w:val="0"/>
        </w:rPr>
        <w:t>.</w:t>
      </w:r>
      <w:r w:rsidR="00612A55">
        <w:rPr>
          <w:rFonts w:ascii="Verdana" w:hAnsi="Verdana"/>
          <w:snapToGrid w:val="0"/>
        </w:rPr>
        <w:t>Hanks</w:t>
      </w:r>
      <w:r>
        <w:rPr>
          <w:rFonts w:ascii="Verdana" w:hAnsi="Verdana"/>
          <w:snapToGrid w:val="0"/>
        </w:rPr>
        <w:t xml:space="preserve">@coxmg.com   </w:t>
      </w:r>
    </w:p>
    <w:p w:rsidR="00AB3CF2" w:rsidRDefault="00AB3CF2" w:rsidP="000E41D0">
      <w:pPr>
        <w:jc w:val="both"/>
        <w:outlineLvl w:val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                                                     </w:t>
      </w:r>
      <w:r w:rsidR="0013194B"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>(713</w:t>
      </w:r>
      <w:r w:rsidRPr="00A9442E">
        <w:rPr>
          <w:rFonts w:ascii="Verdana" w:hAnsi="Verdana"/>
          <w:snapToGrid w:val="0"/>
        </w:rPr>
        <w:t>)</w:t>
      </w:r>
      <w:r w:rsidR="005D22D9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963</w:t>
      </w:r>
      <w:r w:rsidRPr="00A9442E">
        <w:rPr>
          <w:rFonts w:ascii="Verdana" w:hAnsi="Verdana"/>
          <w:snapToGrid w:val="0"/>
        </w:rPr>
        <w:t>-</w:t>
      </w:r>
      <w:r>
        <w:rPr>
          <w:rFonts w:ascii="Verdana" w:hAnsi="Verdana"/>
          <w:snapToGrid w:val="0"/>
        </w:rPr>
        <w:t>1200</w:t>
      </w:r>
    </w:p>
    <w:p w:rsidR="00AB3CF2" w:rsidRPr="00500DEF" w:rsidRDefault="00AB3CF2" w:rsidP="000E41D0">
      <w:pPr>
        <w:jc w:val="both"/>
        <w:outlineLvl w:val="0"/>
        <w:rPr>
          <w:rFonts w:ascii="Verdana" w:hAnsi="Verdana"/>
          <w:i/>
        </w:rPr>
      </w:pPr>
      <w:r>
        <w:rPr>
          <w:rFonts w:ascii="Verdana" w:hAnsi="Verdana"/>
          <w:snapToGrid w:val="0"/>
        </w:rPr>
        <w:t xml:space="preserve">                                              </w:t>
      </w:r>
      <w:r w:rsidRPr="00A9442E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 xml:space="preserve">                                                                                                                              </w:t>
      </w:r>
      <w:r w:rsidRPr="00500DEF">
        <w:rPr>
          <w:rFonts w:ascii="Verdana" w:hAnsi="Verdana"/>
          <w:i/>
          <w:snapToGrid w:val="0"/>
        </w:rPr>
        <w:t xml:space="preserve"> </w:t>
      </w:r>
    </w:p>
    <w:p w:rsidR="00AB3CF2" w:rsidRPr="00810271" w:rsidRDefault="000D165F" w:rsidP="000D165F">
      <w:pPr>
        <w:tabs>
          <w:tab w:val="left" w:pos="5580"/>
        </w:tabs>
        <w:rPr>
          <w:rFonts w:ascii="Verdana" w:hAnsi="Verdana"/>
          <w:sz w:val="32"/>
          <w:szCs w:val="32"/>
        </w:rPr>
      </w:pPr>
      <w:r w:rsidRPr="000D165F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874044" cy="980888"/>
            <wp:effectExtent l="19050" t="0" r="2256" b="0"/>
            <wp:docPr id="4" name="Picture 0" descr="2009_THE_EAGLE_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_THE_EAGLE_OUTLINE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64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94B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2133600" cy="638175"/>
            <wp:effectExtent l="19050" t="0" r="0" b="0"/>
            <wp:docPr id="3" name="Picture 3" descr="C:\Documents and Settings\amcdill\My Documents\Photos\Houston\CMG_Houston_Color Logo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cdill\My Documents\Photos\Houston\CMG_Houston_Color Logo_L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F2" w:rsidRPr="00810271" w:rsidRDefault="00AB3CF2" w:rsidP="00CC5CBF">
      <w:pPr>
        <w:jc w:val="center"/>
        <w:rPr>
          <w:rFonts w:ascii="Verdana" w:hAnsi="Verdana"/>
          <w:sz w:val="32"/>
          <w:szCs w:val="32"/>
        </w:rPr>
      </w:pPr>
    </w:p>
    <w:p w:rsidR="00612A55" w:rsidRPr="002538F2" w:rsidRDefault="00612A55" w:rsidP="00612A55">
      <w:pPr>
        <w:jc w:val="center"/>
        <w:rPr>
          <w:rFonts w:ascii="Arial Black" w:hAnsi="Arial Black" w:cs="Arial"/>
          <w:b/>
          <w:sz w:val="36"/>
          <w:szCs w:val="36"/>
        </w:rPr>
      </w:pPr>
      <w:r w:rsidRPr="002538F2">
        <w:rPr>
          <w:rFonts w:ascii="Arial Black" w:hAnsi="Arial Black" w:cs="Arial"/>
          <w:b/>
          <w:sz w:val="36"/>
          <w:szCs w:val="36"/>
        </w:rPr>
        <w:t>107.5 The Eagle’s Dean and Rog offer $50,000 to NFL players Andre Johnson and Cortland Finnegan for Brawl Rematch.</w:t>
      </w:r>
    </w:p>
    <w:p w:rsidR="00AB3CF2" w:rsidRPr="005B0027" w:rsidRDefault="00AB3CF2" w:rsidP="00CC5CBF">
      <w:pPr>
        <w:jc w:val="center"/>
        <w:rPr>
          <w:rFonts w:ascii="Verdana" w:hAnsi="Verdana"/>
          <w:sz w:val="22"/>
          <w:szCs w:val="22"/>
        </w:rPr>
      </w:pPr>
    </w:p>
    <w:p w:rsidR="00612A55" w:rsidRDefault="0013194B" w:rsidP="00612A55">
      <w:pPr>
        <w:rPr>
          <w:rStyle w:val="b1"/>
          <w:rFonts w:ascii="Times New Roman" w:hAnsi="Times New Roman" w:cs="Times New Roman"/>
          <w:b w:val="0"/>
          <w:color w:val="auto"/>
        </w:rPr>
      </w:pPr>
      <w:r>
        <w:rPr>
          <w:rStyle w:val="b1"/>
          <w:rFonts w:ascii="Verdana" w:hAnsi="Verdana"/>
          <w:color w:val="auto"/>
          <w:sz w:val="22"/>
          <w:szCs w:val="22"/>
        </w:rPr>
        <w:t>HOUSTON</w:t>
      </w:r>
      <w:r w:rsidR="00AB3CF2" w:rsidRPr="005B0027">
        <w:rPr>
          <w:rStyle w:val="b1"/>
          <w:rFonts w:ascii="Verdana" w:hAnsi="Verdana"/>
          <w:b w:val="0"/>
          <w:color w:val="auto"/>
          <w:sz w:val="22"/>
          <w:szCs w:val="22"/>
        </w:rPr>
        <w:t xml:space="preserve">– </w:t>
      </w:r>
      <w:r>
        <w:rPr>
          <w:rStyle w:val="b1"/>
          <w:rFonts w:ascii="Verdana" w:hAnsi="Verdana"/>
          <w:b w:val="0"/>
          <w:color w:val="auto"/>
          <w:sz w:val="22"/>
          <w:szCs w:val="22"/>
        </w:rPr>
        <w:t>Nov. 8</w:t>
      </w:r>
      <w:r w:rsidR="00AB3CF2">
        <w:rPr>
          <w:rStyle w:val="b1"/>
          <w:rFonts w:ascii="Verdana" w:hAnsi="Verdana"/>
          <w:b w:val="0"/>
          <w:color w:val="auto"/>
          <w:sz w:val="22"/>
          <w:szCs w:val="22"/>
        </w:rPr>
        <w:t>, 2010</w:t>
      </w:r>
      <w:r w:rsidR="00AB3CF2" w:rsidRPr="005B0027">
        <w:rPr>
          <w:rStyle w:val="b1"/>
          <w:rFonts w:ascii="Verdana" w:hAnsi="Verdana"/>
          <w:b w:val="0"/>
          <w:color w:val="auto"/>
          <w:sz w:val="22"/>
          <w:szCs w:val="22"/>
        </w:rPr>
        <w:t xml:space="preserve"> –</w:t>
      </w:r>
      <w:r w:rsidR="00AB3CF2">
        <w:rPr>
          <w:rStyle w:val="b1"/>
          <w:rFonts w:ascii="Verdana" w:hAnsi="Verdana"/>
          <w:b w:val="0"/>
          <w:color w:val="auto"/>
          <w:sz w:val="22"/>
          <w:szCs w:val="22"/>
        </w:rPr>
        <w:t xml:space="preserve"> </w:t>
      </w:r>
      <w:r w:rsidR="00612A55"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Dean and Rog, morning show hosts for </w:t>
      </w:r>
      <w:r w:rsidR="00612A55" w:rsidRPr="00612A55">
        <w:rPr>
          <w:rStyle w:val="b1"/>
          <w:rFonts w:ascii="Times New Roman" w:hAnsi="Times New Roman" w:cs="Times New Roman"/>
          <w:color w:val="auto"/>
        </w:rPr>
        <w:t>107.5 The Eagle</w:t>
      </w:r>
      <w:r w:rsidR="00612A55"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, are offering Houston Texans Andre Johnson, and Tennessee Titans’ Courtland Finnegan, a chance to finish their fight….for charity.  </w:t>
      </w:r>
    </w:p>
    <w:p w:rsidR="00612A55" w:rsidRDefault="00612A55" w:rsidP="00612A55">
      <w:pPr>
        <w:rPr>
          <w:rStyle w:val="b1"/>
          <w:rFonts w:ascii="Times New Roman" w:hAnsi="Times New Roman" w:cs="Times New Roman"/>
          <w:b w:val="0"/>
          <w:color w:val="auto"/>
        </w:rPr>
      </w:pPr>
    </w:p>
    <w:p w:rsidR="00612A55" w:rsidRDefault="00612A55" w:rsidP="00612A55">
      <w:pPr>
        <w:rPr>
          <w:rStyle w:val="b1"/>
          <w:rFonts w:ascii="Times New Roman" w:hAnsi="Times New Roman" w:cs="Times New Roman"/>
          <w:b w:val="0"/>
          <w:color w:val="auto"/>
        </w:rPr>
      </w:pPr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Radio Station 107.5 The Eagle, along with Dean and Rog, will contribute $50 grand (the </w:t>
      </w:r>
      <w:r>
        <w:rPr>
          <w:rStyle w:val="b1"/>
          <w:rFonts w:ascii="Times New Roman" w:hAnsi="Times New Roman" w:cs="Times New Roman"/>
          <w:b w:val="0"/>
          <w:color w:val="auto"/>
        </w:rPr>
        <w:t xml:space="preserve">total 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>amount of their fines from the NFL) to</w:t>
      </w:r>
      <w:r w:rsidR="004171AB">
        <w:rPr>
          <w:rStyle w:val="b1"/>
          <w:rFonts w:ascii="Times New Roman" w:hAnsi="Times New Roman" w:cs="Times New Roman"/>
          <w:b w:val="0"/>
          <w:color w:val="auto"/>
        </w:rPr>
        <w:t xml:space="preserve"> a 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>charity</w:t>
      </w:r>
      <w:r w:rsidR="004171AB">
        <w:rPr>
          <w:rStyle w:val="b1"/>
          <w:rFonts w:ascii="Times New Roman" w:hAnsi="Times New Roman" w:cs="Times New Roman"/>
          <w:b w:val="0"/>
          <w:color w:val="auto"/>
        </w:rPr>
        <w:t xml:space="preserve"> of their choice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, if Johnson and Finnegan agree to a rematch of their fight during last </w:t>
      </w:r>
      <w:proofErr w:type="spellStart"/>
      <w:r w:rsidRPr="00612A55">
        <w:rPr>
          <w:rStyle w:val="b1"/>
          <w:rFonts w:ascii="Times New Roman" w:hAnsi="Times New Roman" w:cs="Times New Roman"/>
          <w:b w:val="0"/>
          <w:color w:val="auto"/>
        </w:rPr>
        <w:t>weeks</w:t>
      </w:r>
      <w:proofErr w:type="spellEnd"/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 game. </w:t>
      </w:r>
    </w:p>
    <w:p w:rsidR="00612A55" w:rsidRPr="00612A55" w:rsidRDefault="00612A55" w:rsidP="00612A55">
      <w:pPr>
        <w:rPr>
          <w:rStyle w:val="b1"/>
          <w:rFonts w:ascii="Times New Roman" w:hAnsi="Times New Roman" w:cs="Times New Roman"/>
          <w:b w:val="0"/>
          <w:color w:val="auto"/>
        </w:rPr>
      </w:pPr>
    </w:p>
    <w:p w:rsidR="00612A55" w:rsidRDefault="00612A55" w:rsidP="00612A55">
      <w:pPr>
        <w:rPr>
          <w:rStyle w:val="b1"/>
          <w:rFonts w:ascii="Times New Roman" w:hAnsi="Times New Roman" w:cs="Times New Roman"/>
          <w:b w:val="0"/>
          <w:color w:val="auto"/>
        </w:rPr>
      </w:pPr>
      <w:r w:rsidRPr="00612A55">
        <w:rPr>
          <w:rStyle w:val="b1"/>
          <w:rFonts w:ascii="Times New Roman" w:hAnsi="Times New Roman" w:cs="Times New Roman"/>
          <w:b w:val="0"/>
          <w:color w:val="auto"/>
        </w:rPr>
        <w:t>Johnson and Finnegan were involved in a brutal fistfight that got both players ejected in the fourth quarter. Both drew fines of $25 thousand dollars each from the National Football League. The two had been pushing and jawing earlier in the game. Last season, Johnson was fined $7,500 for taking Finnegan to the ground by the facemask during a scuffle after a play in a 34-31 Texans win.</w:t>
      </w:r>
    </w:p>
    <w:p w:rsidR="00612A55" w:rsidRPr="00612A55" w:rsidRDefault="00612A55" w:rsidP="00612A55">
      <w:pPr>
        <w:rPr>
          <w:rStyle w:val="b1"/>
          <w:rFonts w:ascii="Times New Roman" w:hAnsi="Times New Roman" w:cs="Times New Roman"/>
          <w:b w:val="0"/>
          <w:color w:val="auto"/>
        </w:rPr>
      </w:pPr>
    </w:p>
    <w:p w:rsidR="00AB3CF2" w:rsidRPr="00612A55" w:rsidRDefault="00612A55" w:rsidP="00612A55">
      <w:pPr>
        <w:rPr>
          <w:b/>
        </w:rPr>
      </w:pPr>
      <w:r w:rsidRPr="00612A55">
        <w:rPr>
          <w:rStyle w:val="b1"/>
          <w:rFonts w:ascii="Times New Roman" w:hAnsi="Times New Roman" w:cs="Times New Roman"/>
          <w:color w:val="auto"/>
        </w:rPr>
        <w:t>Rog Beaty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>, 107.5 The Eagle sports director and half of the Dean and Rog Morning Show, says a rematch would be an “Epic Super Fight, the likes of the Super Bowl, with knockdowns instead of touchdowns, and a stare down instead</w:t>
      </w:r>
      <w:r>
        <w:rPr>
          <w:rStyle w:val="b1"/>
          <w:rFonts w:ascii="Times New Roman" w:hAnsi="Times New Roman" w:cs="Times New Roman"/>
          <w:b w:val="0"/>
          <w:color w:val="auto"/>
        </w:rPr>
        <w:t xml:space="preserve"> of a coin toss.”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 </w:t>
      </w:r>
      <w:r w:rsidRPr="00612A55">
        <w:rPr>
          <w:rStyle w:val="b1"/>
          <w:rFonts w:ascii="Times New Roman" w:hAnsi="Times New Roman" w:cs="Times New Roman"/>
          <w:color w:val="auto"/>
        </w:rPr>
        <w:t>Dean Myers</w:t>
      </w:r>
      <w:r>
        <w:rPr>
          <w:rStyle w:val="b1"/>
          <w:rFonts w:ascii="Times New Roman" w:hAnsi="Times New Roman" w:cs="Times New Roman"/>
          <w:b w:val="0"/>
          <w:color w:val="auto"/>
        </w:rPr>
        <w:t>, Morning show co-host says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 “</w:t>
      </w:r>
      <w:r>
        <w:rPr>
          <w:rStyle w:val="b1"/>
          <w:rFonts w:ascii="Times New Roman" w:hAnsi="Times New Roman" w:cs="Times New Roman"/>
          <w:b w:val="0"/>
          <w:color w:val="auto"/>
        </w:rPr>
        <w:t>…</w:t>
      </w:r>
      <w:r w:rsidRPr="00612A55">
        <w:rPr>
          <w:rStyle w:val="b1"/>
          <w:rFonts w:ascii="Times New Roman" w:hAnsi="Times New Roman" w:cs="Times New Roman"/>
          <w:b w:val="0"/>
          <w:color w:val="auto"/>
        </w:rPr>
        <w:t xml:space="preserve"> to me, the fight would be like a ballet, except with no music, no choreography, and the dancers hit each other.”  </w:t>
      </w:r>
    </w:p>
    <w:p w:rsidR="00AB3CF2" w:rsidRDefault="00AB3CF2" w:rsidP="00282A4C">
      <w:pPr>
        <w:rPr>
          <w:rStyle w:val="b1"/>
          <w:rFonts w:ascii="Verdana" w:hAnsi="Verdana"/>
          <w:b w:val="0"/>
          <w:color w:val="auto"/>
          <w:sz w:val="22"/>
          <w:szCs w:val="22"/>
        </w:rPr>
      </w:pPr>
    </w:p>
    <w:p w:rsidR="00AB3CF2" w:rsidRDefault="00AB3CF2" w:rsidP="00FD3789">
      <w:pPr>
        <w:pStyle w:val="PlainText"/>
      </w:pPr>
    </w:p>
    <w:p w:rsidR="00AB3CF2" w:rsidRPr="0013194B" w:rsidRDefault="00AB3CF2" w:rsidP="00FD3789">
      <w:pPr>
        <w:rPr>
          <w:b/>
          <w:sz w:val="22"/>
          <w:szCs w:val="22"/>
        </w:rPr>
      </w:pPr>
      <w:r w:rsidRPr="0013194B">
        <w:rPr>
          <w:b/>
          <w:sz w:val="22"/>
          <w:szCs w:val="22"/>
        </w:rPr>
        <w:t>About Cox Media Group</w:t>
      </w:r>
    </w:p>
    <w:p w:rsidR="00AB3CF2" w:rsidRPr="0013194B" w:rsidRDefault="00AB3CF2" w:rsidP="00C257A5">
      <w:pPr>
        <w:spacing w:after="200"/>
        <w:rPr>
          <w:sz w:val="22"/>
          <w:szCs w:val="22"/>
        </w:rPr>
      </w:pPr>
      <w:r w:rsidRPr="0013194B">
        <w:rPr>
          <w:color w:val="000000"/>
          <w:sz w:val="22"/>
          <w:szCs w:val="22"/>
        </w:rPr>
        <w:t>Cox Media Group, Inc., a subsidiary of Atlanta-based Cox Enterprises, is an integrated broadcasting, publishing and digital media company that includes the national advertising rep firms of Cox Reps. With revenues exceeding $1.5 billion, the company operations include 15 broadcast television stations and one local cable channel, 86 radio stations, four metro newspapers and more than a dozen non-daily publications, and more than 100 digital services.  </w:t>
      </w:r>
      <w:r w:rsidRPr="0013194B">
        <w:rPr>
          <w:sz w:val="22"/>
          <w:szCs w:val="22"/>
        </w:rPr>
        <w:t>Additionally, CMG owns and operates Valpak, one of the leading direct marketing companies in North America.   </w:t>
      </w:r>
    </w:p>
    <w:p w:rsidR="00AB3CF2" w:rsidRPr="00986D7A" w:rsidRDefault="00AB3CF2" w:rsidP="00C257A5">
      <w:pPr>
        <w:spacing w:after="20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###</w:t>
      </w:r>
    </w:p>
    <w:sectPr w:rsidR="00AB3CF2" w:rsidRPr="00986D7A" w:rsidSect="00305684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6D" w:rsidRDefault="00FC696D">
      <w:r>
        <w:separator/>
      </w:r>
    </w:p>
  </w:endnote>
  <w:endnote w:type="continuationSeparator" w:id="0">
    <w:p w:rsidR="00FC696D" w:rsidRDefault="00FC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6D" w:rsidRDefault="00FC696D">
      <w:r>
        <w:separator/>
      </w:r>
    </w:p>
  </w:footnote>
  <w:footnote w:type="continuationSeparator" w:id="0">
    <w:p w:rsidR="00FC696D" w:rsidRDefault="00FC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35"/>
    <w:multiLevelType w:val="hybridMultilevel"/>
    <w:tmpl w:val="D458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92C06"/>
    <w:multiLevelType w:val="hybridMultilevel"/>
    <w:tmpl w:val="571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2D5017"/>
    <w:multiLevelType w:val="hybridMultilevel"/>
    <w:tmpl w:val="97B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C77"/>
    <w:multiLevelType w:val="hybridMultilevel"/>
    <w:tmpl w:val="F56E2D02"/>
    <w:lvl w:ilvl="0" w:tplc="F998DB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4064D5"/>
    <w:multiLevelType w:val="hybridMultilevel"/>
    <w:tmpl w:val="16E4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46527B"/>
    <w:multiLevelType w:val="hybridMultilevel"/>
    <w:tmpl w:val="0FD0FF9A"/>
    <w:lvl w:ilvl="0" w:tplc="F998DB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972A7B"/>
    <w:multiLevelType w:val="hybridMultilevel"/>
    <w:tmpl w:val="E7F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962F4A"/>
    <w:multiLevelType w:val="hybridMultilevel"/>
    <w:tmpl w:val="6CF42C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BF"/>
    <w:rsid w:val="000039A0"/>
    <w:rsid w:val="000060AF"/>
    <w:rsid w:val="0001132A"/>
    <w:rsid w:val="00015CD3"/>
    <w:rsid w:val="0001791A"/>
    <w:rsid w:val="000237BA"/>
    <w:rsid w:val="000448FE"/>
    <w:rsid w:val="00044B24"/>
    <w:rsid w:val="0005221C"/>
    <w:rsid w:val="00072462"/>
    <w:rsid w:val="000748EF"/>
    <w:rsid w:val="000846CF"/>
    <w:rsid w:val="000938E4"/>
    <w:rsid w:val="0009556B"/>
    <w:rsid w:val="00097574"/>
    <w:rsid w:val="000A2916"/>
    <w:rsid w:val="000C175B"/>
    <w:rsid w:val="000D165F"/>
    <w:rsid w:val="000E1577"/>
    <w:rsid w:val="000E41D0"/>
    <w:rsid w:val="000F5BF4"/>
    <w:rsid w:val="00104DAF"/>
    <w:rsid w:val="001108C9"/>
    <w:rsid w:val="0013194B"/>
    <w:rsid w:val="0013761E"/>
    <w:rsid w:val="00141869"/>
    <w:rsid w:val="00144932"/>
    <w:rsid w:val="00147792"/>
    <w:rsid w:val="001501C0"/>
    <w:rsid w:val="00153886"/>
    <w:rsid w:val="001545D5"/>
    <w:rsid w:val="00155F4E"/>
    <w:rsid w:val="00163C09"/>
    <w:rsid w:val="001821E8"/>
    <w:rsid w:val="001921FD"/>
    <w:rsid w:val="001D058C"/>
    <w:rsid w:val="001D2598"/>
    <w:rsid w:val="001D33E8"/>
    <w:rsid w:val="001F0082"/>
    <w:rsid w:val="001F502F"/>
    <w:rsid w:val="001F7C4F"/>
    <w:rsid w:val="002033AE"/>
    <w:rsid w:val="002126C7"/>
    <w:rsid w:val="00216EA4"/>
    <w:rsid w:val="00224FD5"/>
    <w:rsid w:val="00257175"/>
    <w:rsid w:val="00265133"/>
    <w:rsid w:val="00282A4C"/>
    <w:rsid w:val="00294039"/>
    <w:rsid w:val="00295C83"/>
    <w:rsid w:val="002965A4"/>
    <w:rsid w:val="002A75B4"/>
    <w:rsid w:val="002B017F"/>
    <w:rsid w:val="002C0AE7"/>
    <w:rsid w:val="002C1B86"/>
    <w:rsid w:val="002C3F20"/>
    <w:rsid w:val="002D0B7A"/>
    <w:rsid w:val="002E3672"/>
    <w:rsid w:val="002E38A8"/>
    <w:rsid w:val="002F09D6"/>
    <w:rsid w:val="002F500E"/>
    <w:rsid w:val="002F50B7"/>
    <w:rsid w:val="00305684"/>
    <w:rsid w:val="003232AF"/>
    <w:rsid w:val="00330B69"/>
    <w:rsid w:val="00335F73"/>
    <w:rsid w:val="00345165"/>
    <w:rsid w:val="003477C9"/>
    <w:rsid w:val="00347D9C"/>
    <w:rsid w:val="00353BE8"/>
    <w:rsid w:val="00360793"/>
    <w:rsid w:val="00366E2F"/>
    <w:rsid w:val="00372704"/>
    <w:rsid w:val="0037532F"/>
    <w:rsid w:val="003D1553"/>
    <w:rsid w:val="003F1F50"/>
    <w:rsid w:val="003F5470"/>
    <w:rsid w:val="00400033"/>
    <w:rsid w:val="00404C82"/>
    <w:rsid w:val="004171AB"/>
    <w:rsid w:val="00420543"/>
    <w:rsid w:val="00450F19"/>
    <w:rsid w:val="00451319"/>
    <w:rsid w:val="00457CDA"/>
    <w:rsid w:val="0046778A"/>
    <w:rsid w:val="004727BC"/>
    <w:rsid w:val="00474BB5"/>
    <w:rsid w:val="00485B6D"/>
    <w:rsid w:val="00496EC8"/>
    <w:rsid w:val="004A13B2"/>
    <w:rsid w:val="004B4E7D"/>
    <w:rsid w:val="004C4A52"/>
    <w:rsid w:val="004D05D1"/>
    <w:rsid w:val="004E1AD1"/>
    <w:rsid w:val="004F0870"/>
    <w:rsid w:val="004F3824"/>
    <w:rsid w:val="004F4AB7"/>
    <w:rsid w:val="004F67EE"/>
    <w:rsid w:val="004F7015"/>
    <w:rsid w:val="00500DEF"/>
    <w:rsid w:val="00511154"/>
    <w:rsid w:val="005134A6"/>
    <w:rsid w:val="005203E2"/>
    <w:rsid w:val="00531C56"/>
    <w:rsid w:val="00536494"/>
    <w:rsid w:val="00540237"/>
    <w:rsid w:val="00576AB9"/>
    <w:rsid w:val="005803AE"/>
    <w:rsid w:val="005813AE"/>
    <w:rsid w:val="00587718"/>
    <w:rsid w:val="00592245"/>
    <w:rsid w:val="005925F5"/>
    <w:rsid w:val="00594B35"/>
    <w:rsid w:val="005A5B3F"/>
    <w:rsid w:val="005A6508"/>
    <w:rsid w:val="005B0027"/>
    <w:rsid w:val="005D22D9"/>
    <w:rsid w:val="005E358F"/>
    <w:rsid w:val="005E4894"/>
    <w:rsid w:val="005F2223"/>
    <w:rsid w:val="00605C27"/>
    <w:rsid w:val="00612379"/>
    <w:rsid w:val="00612A55"/>
    <w:rsid w:val="00617254"/>
    <w:rsid w:val="00617A32"/>
    <w:rsid w:val="00646212"/>
    <w:rsid w:val="00654008"/>
    <w:rsid w:val="00663D79"/>
    <w:rsid w:val="006645BC"/>
    <w:rsid w:val="00665CD2"/>
    <w:rsid w:val="00675DCD"/>
    <w:rsid w:val="00694102"/>
    <w:rsid w:val="00694284"/>
    <w:rsid w:val="006A109A"/>
    <w:rsid w:val="006A52D0"/>
    <w:rsid w:val="006D40C8"/>
    <w:rsid w:val="006D7524"/>
    <w:rsid w:val="006F0583"/>
    <w:rsid w:val="006F1228"/>
    <w:rsid w:val="006F3FBA"/>
    <w:rsid w:val="00701DA3"/>
    <w:rsid w:val="00702ECD"/>
    <w:rsid w:val="007160A1"/>
    <w:rsid w:val="00741FF9"/>
    <w:rsid w:val="00752F1C"/>
    <w:rsid w:val="00785E84"/>
    <w:rsid w:val="007A07C3"/>
    <w:rsid w:val="007C72CF"/>
    <w:rsid w:val="007D0F18"/>
    <w:rsid w:val="007D29F5"/>
    <w:rsid w:val="007E6ECE"/>
    <w:rsid w:val="007F2CC0"/>
    <w:rsid w:val="007F570B"/>
    <w:rsid w:val="00810271"/>
    <w:rsid w:val="0081178A"/>
    <w:rsid w:val="0081195B"/>
    <w:rsid w:val="00811AA8"/>
    <w:rsid w:val="00812499"/>
    <w:rsid w:val="00823C5C"/>
    <w:rsid w:val="008428CC"/>
    <w:rsid w:val="00852898"/>
    <w:rsid w:val="00860A35"/>
    <w:rsid w:val="008773E8"/>
    <w:rsid w:val="008A4A12"/>
    <w:rsid w:val="008B1E2C"/>
    <w:rsid w:val="008C6DAB"/>
    <w:rsid w:val="008D60F4"/>
    <w:rsid w:val="008E6E97"/>
    <w:rsid w:val="008F29F8"/>
    <w:rsid w:val="00900224"/>
    <w:rsid w:val="0090456B"/>
    <w:rsid w:val="00904977"/>
    <w:rsid w:val="0091175F"/>
    <w:rsid w:val="00940165"/>
    <w:rsid w:val="009501E1"/>
    <w:rsid w:val="009743B3"/>
    <w:rsid w:val="00986D7A"/>
    <w:rsid w:val="00993706"/>
    <w:rsid w:val="009C03DA"/>
    <w:rsid w:val="009D1799"/>
    <w:rsid w:val="009D65CA"/>
    <w:rsid w:val="009D6C25"/>
    <w:rsid w:val="00A21C6E"/>
    <w:rsid w:val="00A77D97"/>
    <w:rsid w:val="00A853CE"/>
    <w:rsid w:val="00A9442E"/>
    <w:rsid w:val="00AA6AF8"/>
    <w:rsid w:val="00AB3CF2"/>
    <w:rsid w:val="00AB5A68"/>
    <w:rsid w:val="00AC31EB"/>
    <w:rsid w:val="00AC4216"/>
    <w:rsid w:val="00AC7FC8"/>
    <w:rsid w:val="00AD1D70"/>
    <w:rsid w:val="00AD21E2"/>
    <w:rsid w:val="00AF30FC"/>
    <w:rsid w:val="00B17ABE"/>
    <w:rsid w:val="00B4173E"/>
    <w:rsid w:val="00B47D2E"/>
    <w:rsid w:val="00B66250"/>
    <w:rsid w:val="00B66EDE"/>
    <w:rsid w:val="00B704E2"/>
    <w:rsid w:val="00B900EB"/>
    <w:rsid w:val="00B91F92"/>
    <w:rsid w:val="00B95F09"/>
    <w:rsid w:val="00BA7AD6"/>
    <w:rsid w:val="00BE6813"/>
    <w:rsid w:val="00BF7492"/>
    <w:rsid w:val="00C23B26"/>
    <w:rsid w:val="00C257A5"/>
    <w:rsid w:val="00C25DCC"/>
    <w:rsid w:val="00C31DFD"/>
    <w:rsid w:val="00C46749"/>
    <w:rsid w:val="00C47A84"/>
    <w:rsid w:val="00C54373"/>
    <w:rsid w:val="00C54ECE"/>
    <w:rsid w:val="00C92C83"/>
    <w:rsid w:val="00CA5BC1"/>
    <w:rsid w:val="00CC28DD"/>
    <w:rsid w:val="00CC4069"/>
    <w:rsid w:val="00CC5CBF"/>
    <w:rsid w:val="00CD162D"/>
    <w:rsid w:val="00CD201B"/>
    <w:rsid w:val="00D2128D"/>
    <w:rsid w:val="00D31894"/>
    <w:rsid w:val="00D36EF6"/>
    <w:rsid w:val="00D41978"/>
    <w:rsid w:val="00D94C05"/>
    <w:rsid w:val="00D956CA"/>
    <w:rsid w:val="00DA2950"/>
    <w:rsid w:val="00DA55F5"/>
    <w:rsid w:val="00DB7282"/>
    <w:rsid w:val="00DC3381"/>
    <w:rsid w:val="00DC3C9B"/>
    <w:rsid w:val="00DC7D17"/>
    <w:rsid w:val="00DD57A0"/>
    <w:rsid w:val="00DE5FD1"/>
    <w:rsid w:val="00DF4937"/>
    <w:rsid w:val="00DF75BB"/>
    <w:rsid w:val="00E0632F"/>
    <w:rsid w:val="00E107B3"/>
    <w:rsid w:val="00E12F04"/>
    <w:rsid w:val="00E2675C"/>
    <w:rsid w:val="00E475E4"/>
    <w:rsid w:val="00E76AAC"/>
    <w:rsid w:val="00E948A0"/>
    <w:rsid w:val="00EA562D"/>
    <w:rsid w:val="00EB1A58"/>
    <w:rsid w:val="00ED4726"/>
    <w:rsid w:val="00EE239F"/>
    <w:rsid w:val="00EE73AA"/>
    <w:rsid w:val="00EF1069"/>
    <w:rsid w:val="00F07499"/>
    <w:rsid w:val="00F07733"/>
    <w:rsid w:val="00F41861"/>
    <w:rsid w:val="00F46653"/>
    <w:rsid w:val="00F53AFB"/>
    <w:rsid w:val="00F6768D"/>
    <w:rsid w:val="00FB71B4"/>
    <w:rsid w:val="00FC3667"/>
    <w:rsid w:val="00FC696D"/>
    <w:rsid w:val="00FC6E78"/>
    <w:rsid w:val="00FD3789"/>
    <w:rsid w:val="00FD4E20"/>
    <w:rsid w:val="00FF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1">
    <w:name w:val="tx1"/>
    <w:basedOn w:val="DefaultParagraphFont"/>
    <w:uiPriority w:val="99"/>
    <w:rsid w:val="00FC3667"/>
    <w:rPr>
      <w:rFonts w:cs="Times New Roman"/>
      <w:b/>
      <w:bCs/>
    </w:rPr>
  </w:style>
  <w:style w:type="character" w:customStyle="1" w:styleId="m1">
    <w:name w:val="m1"/>
    <w:basedOn w:val="DefaultParagraphFont"/>
    <w:uiPriority w:val="99"/>
    <w:rsid w:val="00FC3667"/>
    <w:rPr>
      <w:rFonts w:cs="Times New Roman"/>
      <w:color w:val="0000FF"/>
    </w:rPr>
  </w:style>
  <w:style w:type="character" w:customStyle="1" w:styleId="b1">
    <w:name w:val="b1"/>
    <w:basedOn w:val="DefaultParagraphFont"/>
    <w:uiPriority w:val="99"/>
    <w:rsid w:val="00FC3667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basedOn w:val="DefaultParagraphFont"/>
    <w:uiPriority w:val="99"/>
    <w:rsid w:val="00663D79"/>
    <w:rPr>
      <w:rFonts w:cs="Times New Roman"/>
      <w:color w:val="990000"/>
    </w:rPr>
  </w:style>
  <w:style w:type="character" w:styleId="Hyperlink">
    <w:name w:val="Hyperlink"/>
    <w:basedOn w:val="DefaultParagraphFont"/>
    <w:uiPriority w:val="99"/>
    <w:rsid w:val="00AC31EB"/>
    <w:rPr>
      <w:rFonts w:cs="Times New Roman"/>
      <w:color w:val="0000FF"/>
      <w:u w:val="single"/>
    </w:rPr>
  </w:style>
  <w:style w:type="character" w:customStyle="1" w:styleId="ns1">
    <w:name w:val="ns1"/>
    <w:basedOn w:val="DefaultParagraphFont"/>
    <w:uiPriority w:val="99"/>
    <w:rsid w:val="00AC31EB"/>
    <w:rPr>
      <w:rFonts w:cs="Times New Roman"/>
      <w:color w:val="FF0000"/>
    </w:rPr>
  </w:style>
  <w:style w:type="paragraph" w:styleId="NormalWeb">
    <w:name w:val="Normal (Web)"/>
    <w:basedOn w:val="Normal"/>
    <w:uiPriority w:val="99"/>
    <w:rsid w:val="00AB5A6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F07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0AE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0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A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A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9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6E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743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4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68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6813"/>
    <w:rPr>
      <w:b/>
      <w:bCs/>
    </w:rPr>
  </w:style>
  <w:style w:type="paragraph" w:styleId="PlainText">
    <w:name w:val="Plain Text"/>
    <w:basedOn w:val="Normal"/>
    <w:link w:val="PlainTextChar"/>
    <w:uiPriority w:val="99"/>
    <w:rsid w:val="00605C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C2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81195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Edward Howard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Administrator</dc:creator>
  <cp:keywords/>
  <dc:description/>
  <cp:lastModifiedBy>Bill Tatar</cp:lastModifiedBy>
  <cp:revision>3</cp:revision>
  <cp:lastPrinted>2010-11-03T10:32:00Z</cp:lastPrinted>
  <dcterms:created xsi:type="dcterms:W3CDTF">2010-11-30T21:20:00Z</dcterms:created>
  <dcterms:modified xsi:type="dcterms:W3CDTF">2010-12-01T15:28:00Z</dcterms:modified>
</cp:coreProperties>
</file>